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C0" w:rsidRPr="00205CC0" w:rsidRDefault="00205CC0" w:rsidP="00205C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CC0">
        <w:rPr>
          <w:rFonts w:ascii="Times New Roman" w:hAnsi="Times New Roman" w:cs="Times New Roman"/>
          <w:b/>
          <w:sz w:val="28"/>
          <w:szCs w:val="28"/>
        </w:rPr>
        <w:t>И</w:t>
      </w:r>
      <w:r w:rsidRPr="00205CC0">
        <w:rPr>
          <w:rFonts w:ascii="Times New Roman" w:hAnsi="Times New Roman" w:cs="Times New Roman"/>
          <w:b/>
          <w:sz w:val="28"/>
          <w:szCs w:val="28"/>
        </w:rPr>
        <w:t>сследова</w:t>
      </w:r>
      <w:r w:rsidRPr="00205CC0">
        <w:rPr>
          <w:rFonts w:ascii="Times New Roman" w:hAnsi="Times New Roman" w:cs="Times New Roman"/>
          <w:b/>
          <w:sz w:val="28"/>
          <w:szCs w:val="28"/>
        </w:rPr>
        <w:t xml:space="preserve">тельская работа </w:t>
      </w:r>
      <w:r w:rsidRPr="00205CC0">
        <w:rPr>
          <w:rFonts w:ascii="Times New Roman" w:hAnsi="Times New Roman" w:cs="Times New Roman"/>
          <w:b/>
          <w:sz w:val="28"/>
          <w:szCs w:val="28"/>
        </w:rPr>
        <w:t xml:space="preserve"> "Давление в жидкости"</w:t>
      </w:r>
    </w:p>
    <w:p w:rsidR="00205CC0" w:rsidRDefault="00205CC0" w:rsidP="00205C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5CC0">
        <w:rPr>
          <w:rFonts w:ascii="Times New Roman" w:hAnsi="Times New Roman" w:cs="Times New Roman"/>
          <w:sz w:val="28"/>
          <w:szCs w:val="28"/>
        </w:rPr>
        <w:t>Учащи</w:t>
      </w:r>
      <w:r w:rsidRPr="00205CC0">
        <w:rPr>
          <w:rFonts w:ascii="Times New Roman" w:hAnsi="Times New Roman" w:cs="Times New Roman"/>
          <w:sz w:val="28"/>
          <w:szCs w:val="28"/>
        </w:rPr>
        <w:t>ми</w:t>
      </w:r>
      <w:r w:rsidRPr="00205CC0">
        <w:rPr>
          <w:rFonts w:ascii="Times New Roman" w:hAnsi="Times New Roman" w:cs="Times New Roman"/>
          <w:sz w:val="28"/>
          <w:szCs w:val="28"/>
        </w:rPr>
        <w:t xml:space="preserve">ся кружка "Физика вокруг нас"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5CC0">
        <w:rPr>
          <w:rFonts w:ascii="Times New Roman" w:hAnsi="Times New Roman" w:cs="Times New Roman"/>
          <w:sz w:val="28"/>
          <w:szCs w:val="28"/>
        </w:rPr>
        <w:t>ровели исследования по теме "Давление в жидкости" с использованием оборудования по Точке Роста. О результатах своей работы, кружковцы рассказали  учащимся 7 классов.</w:t>
      </w:r>
    </w:p>
    <w:p w:rsidR="00205CC0" w:rsidRDefault="00205CC0" w:rsidP="00205CC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8661" cy="3528060"/>
            <wp:effectExtent l="0" t="0" r="6985" b="0"/>
            <wp:docPr id="1" name="Рисунок 1" descr="C:\Users\gulnara\Downloads\IMG-20240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nara\Downloads\IMG-20240222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49" cy="353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CC0" w:rsidRPr="00205CC0" w:rsidRDefault="00205CC0" w:rsidP="00205CC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6256" cy="4616350"/>
            <wp:effectExtent l="0" t="0" r="1270" b="0"/>
            <wp:docPr id="2" name="Рисунок 2" descr="C:\Users\gulnara\Downloads\IMG-2024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lnara\Downloads\IMG-2024022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91" cy="462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5CC0" w:rsidRPr="00205CC0" w:rsidSect="00205CC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C0"/>
    <w:rsid w:val="00205CC0"/>
    <w:rsid w:val="0039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2024-02-26T11:10:00Z</dcterms:created>
  <dcterms:modified xsi:type="dcterms:W3CDTF">2024-02-26T11:15:00Z</dcterms:modified>
</cp:coreProperties>
</file>